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56" w:rsidRPr="0018625D" w:rsidRDefault="008601EA" w:rsidP="0018625D">
      <w:pPr>
        <w:spacing w:after="0" w:line="259" w:lineRule="auto"/>
        <w:ind w:left="786" w:right="713"/>
        <w:jc w:val="center"/>
        <w:rPr>
          <w:rFonts w:ascii="Calibri" w:hAnsi="Calibri" w:cs="Calibri"/>
          <w:sz w:val="24"/>
          <w:szCs w:val="24"/>
        </w:rPr>
      </w:pPr>
      <w:r w:rsidRPr="0018625D">
        <w:rPr>
          <w:rFonts w:ascii="Calibri" w:hAnsi="Calibri" w:cs="Calibri"/>
          <w:b/>
          <w:sz w:val="24"/>
          <w:szCs w:val="24"/>
        </w:rPr>
        <w:t>STUDENT DEVICE CHECK OUT PROGRAM ACCEPTANCE OF</w:t>
      </w:r>
    </w:p>
    <w:p w:rsidR="000E7656" w:rsidRPr="0018625D" w:rsidRDefault="008601EA" w:rsidP="0018625D">
      <w:pPr>
        <w:spacing w:after="0" w:line="259" w:lineRule="auto"/>
        <w:ind w:left="786" w:right="716"/>
        <w:jc w:val="center"/>
        <w:rPr>
          <w:rFonts w:ascii="Calibri" w:hAnsi="Calibri" w:cs="Calibri"/>
          <w:sz w:val="24"/>
          <w:szCs w:val="24"/>
        </w:rPr>
      </w:pPr>
      <w:r w:rsidRPr="0018625D">
        <w:rPr>
          <w:rFonts w:ascii="Calibri" w:hAnsi="Calibri" w:cs="Calibri"/>
          <w:b/>
          <w:sz w:val="24"/>
          <w:szCs w:val="24"/>
        </w:rPr>
        <w:t>RESPONSIBILITY and HOME USE AGREEMENT</w:t>
      </w:r>
    </w:p>
    <w:p w:rsidR="000E7656" w:rsidRPr="0018625D" w:rsidRDefault="000E7656" w:rsidP="0018625D">
      <w:pPr>
        <w:spacing w:after="0" w:line="259" w:lineRule="auto"/>
        <w:ind w:left="123" w:right="0" w:firstLine="0"/>
        <w:jc w:val="center"/>
        <w:rPr>
          <w:rFonts w:ascii="Calibri" w:hAnsi="Calibri" w:cs="Calibri"/>
          <w:sz w:val="16"/>
          <w:szCs w:val="16"/>
        </w:rPr>
      </w:pPr>
    </w:p>
    <w:p w:rsidR="000E7656" w:rsidRPr="0018625D" w:rsidRDefault="008601EA" w:rsidP="0018625D">
      <w:pPr>
        <w:spacing w:after="0" w:line="259" w:lineRule="auto"/>
        <w:ind w:left="720" w:right="0" w:firstLine="0"/>
        <w:jc w:val="center"/>
        <w:rPr>
          <w:rFonts w:ascii="Calibri" w:hAnsi="Calibri" w:cs="Calibri"/>
          <w:sz w:val="24"/>
          <w:szCs w:val="24"/>
        </w:rPr>
      </w:pPr>
      <w:r w:rsidRPr="0018625D">
        <w:rPr>
          <w:rFonts w:ascii="Calibri" w:hAnsi="Calibri" w:cs="Calibri"/>
          <w:b/>
          <w:sz w:val="24"/>
          <w:szCs w:val="24"/>
        </w:rPr>
        <w:t>PARENT/GUARDIAN AND STUDENT AGREE TO THE FOLLOWING CONDITIONS:</w:t>
      </w:r>
    </w:p>
    <w:p w:rsidR="000E7656" w:rsidRPr="0018625D" w:rsidRDefault="008601EA" w:rsidP="00E66513">
      <w:pPr>
        <w:spacing w:after="0" w:line="259" w:lineRule="auto"/>
        <w:ind w:left="0" w:right="0" w:firstLine="0"/>
        <w:jc w:val="left"/>
        <w:rPr>
          <w:rFonts w:ascii="Calibri" w:hAnsi="Calibri" w:cs="Calibri"/>
          <w:sz w:val="24"/>
          <w:szCs w:val="24"/>
        </w:rPr>
      </w:pPr>
      <w:r w:rsidRPr="0018625D">
        <w:rPr>
          <w:rFonts w:ascii="Calibri" w:hAnsi="Calibri" w:cs="Calibri"/>
          <w:sz w:val="24"/>
          <w:szCs w:val="24"/>
        </w:rPr>
        <w:t xml:space="preserve">  </w:t>
      </w:r>
    </w:p>
    <w:p w:rsidR="00C74CC8" w:rsidRPr="0018625D" w:rsidRDefault="008601EA" w:rsidP="00C74CC8">
      <w:pPr>
        <w:numPr>
          <w:ilvl w:val="0"/>
          <w:numId w:val="1"/>
        </w:numPr>
        <w:ind w:right="4" w:hanging="412"/>
        <w:rPr>
          <w:rFonts w:ascii="Calibri" w:hAnsi="Calibri" w:cs="Calibri"/>
          <w:sz w:val="24"/>
          <w:szCs w:val="24"/>
        </w:rPr>
      </w:pPr>
      <w:r w:rsidRPr="0018625D">
        <w:rPr>
          <w:rFonts w:ascii="Calibri" w:hAnsi="Calibri" w:cs="Calibri"/>
          <w:sz w:val="24"/>
          <w:szCs w:val="24"/>
        </w:rPr>
        <w:t xml:space="preserve">Parent/Guardian and student will review all aspects of the </w:t>
      </w:r>
      <w:r w:rsidRPr="0018625D">
        <w:rPr>
          <w:rFonts w:ascii="Calibri" w:hAnsi="Calibri" w:cs="Calibri"/>
          <w:b/>
          <w:i/>
          <w:sz w:val="24"/>
          <w:szCs w:val="24"/>
        </w:rPr>
        <w:t>CROW</w:t>
      </w:r>
      <w:r w:rsidR="00C74CC8" w:rsidRPr="0018625D">
        <w:rPr>
          <w:rFonts w:ascii="Calibri" w:hAnsi="Calibri" w:cs="Calibri"/>
          <w:b/>
          <w:i/>
          <w:sz w:val="24"/>
          <w:szCs w:val="24"/>
        </w:rPr>
        <w:t xml:space="preserve"> CREEK TRIBAL SCHOOLS </w:t>
      </w:r>
      <w:r w:rsidRPr="0018625D">
        <w:rPr>
          <w:rFonts w:ascii="Calibri" w:hAnsi="Calibri" w:cs="Calibri"/>
          <w:i/>
          <w:sz w:val="24"/>
          <w:szCs w:val="24"/>
        </w:rPr>
        <w:t xml:space="preserve">Student Rights and </w:t>
      </w:r>
      <w:bookmarkStart w:id="0" w:name="_GoBack"/>
      <w:bookmarkEnd w:id="0"/>
      <w:r w:rsidRPr="0018625D">
        <w:rPr>
          <w:rFonts w:ascii="Calibri" w:hAnsi="Calibri" w:cs="Calibri"/>
          <w:i/>
          <w:sz w:val="24"/>
          <w:szCs w:val="24"/>
        </w:rPr>
        <w:t>Responsibility</w:t>
      </w:r>
      <w:r w:rsidRPr="0018625D">
        <w:rPr>
          <w:rFonts w:ascii="Calibri" w:hAnsi="Calibri" w:cs="Calibri"/>
          <w:sz w:val="24"/>
          <w:szCs w:val="24"/>
        </w:rPr>
        <w:t xml:space="preserve">, the </w:t>
      </w:r>
      <w:r w:rsidRPr="0018625D">
        <w:rPr>
          <w:rFonts w:ascii="Calibri" w:hAnsi="Calibri" w:cs="Calibri"/>
          <w:i/>
          <w:sz w:val="24"/>
          <w:szCs w:val="24"/>
        </w:rPr>
        <w:t xml:space="preserve">Acceptable Use Policy for Network Access, </w:t>
      </w:r>
      <w:r w:rsidRPr="0018625D">
        <w:rPr>
          <w:rFonts w:ascii="Calibri" w:hAnsi="Calibri" w:cs="Calibri"/>
          <w:sz w:val="24"/>
          <w:szCs w:val="24"/>
        </w:rPr>
        <w:t xml:space="preserve">and the </w:t>
      </w:r>
      <w:r w:rsidRPr="0018625D">
        <w:rPr>
          <w:rFonts w:ascii="Calibri" w:hAnsi="Calibri" w:cs="Calibri"/>
          <w:i/>
          <w:sz w:val="24"/>
          <w:szCs w:val="24"/>
        </w:rPr>
        <w:t xml:space="preserve">Responsible Use Guidelines.  </w:t>
      </w:r>
      <w:r w:rsidRPr="0018625D">
        <w:rPr>
          <w:rFonts w:ascii="Calibri" w:hAnsi="Calibri" w:cs="Calibri"/>
          <w:sz w:val="24"/>
          <w:szCs w:val="24"/>
        </w:rPr>
        <w:t xml:space="preserve">These documents apply to the use and care of the Student Device both at school and outside of school. </w:t>
      </w:r>
    </w:p>
    <w:p w:rsidR="00C74CC8" w:rsidRPr="0018625D" w:rsidRDefault="00C74CC8" w:rsidP="00C74CC8">
      <w:pPr>
        <w:ind w:left="0" w:right="4" w:firstLine="0"/>
        <w:rPr>
          <w:rFonts w:ascii="Calibri" w:hAnsi="Calibri" w:cs="Calibri"/>
          <w:sz w:val="16"/>
          <w:szCs w:val="16"/>
        </w:rPr>
      </w:pPr>
    </w:p>
    <w:p w:rsidR="000E7656" w:rsidRPr="0018625D" w:rsidRDefault="008601EA" w:rsidP="00C74CC8">
      <w:pPr>
        <w:numPr>
          <w:ilvl w:val="0"/>
          <w:numId w:val="1"/>
        </w:numPr>
        <w:ind w:right="4" w:hanging="412"/>
        <w:rPr>
          <w:rFonts w:ascii="Calibri" w:hAnsi="Calibri" w:cs="Calibri"/>
          <w:sz w:val="24"/>
          <w:szCs w:val="24"/>
        </w:rPr>
      </w:pPr>
      <w:r w:rsidRPr="0018625D">
        <w:rPr>
          <w:rFonts w:ascii="Calibri" w:hAnsi="Calibri" w:cs="Calibri"/>
          <w:sz w:val="24"/>
          <w:szCs w:val="24"/>
        </w:rPr>
        <w:t xml:space="preserve">The </w:t>
      </w:r>
      <w:proofErr w:type="gramStart"/>
      <w:r w:rsidRPr="0018625D">
        <w:rPr>
          <w:rFonts w:ascii="Calibri" w:hAnsi="Calibri" w:cs="Calibri"/>
          <w:sz w:val="24"/>
          <w:szCs w:val="24"/>
        </w:rPr>
        <w:t>Student Device will be designated for use by the undersigned student</w:t>
      </w:r>
      <w:proofErr w:type="gramEnd"/>
      <w:r w:rsidRPr="0018625D">
        <w:rPr>
          <w:rFonts w:ascii="Calibri" w:hAnsi="Calibri" w:cs="Calibri"/>
          <w:sz w:val="24"/>
          <w:szCs w:val="24"/>
        </w:rPr>
        <w:t xml:space="preserve">.  </w:t>
      </w:r>
    </w:p>
    <w:p w:rsidR="000E7656" w:rsidRPr="0018625D" w:rsidRDefault="008601EA">
      <w:pPr>
        <w:spacing w:after="15"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Accessing the internet via the Student Device </w:t>
      </w:r>
      <w:proofErr w:type="gramStart"/>
      <w:r w:rsidRPr="0018625D">
        <w:rPr>
          <w:rFonts w:ascii="Calibri" w:hAnsi="Calibri" w:cs="Calibri"/>
          <w:sz w:val="24"/>
          <w:szCs w:val="24"/>
        </w:rPr>
        <w:t>shall be used</w:t>
      </w:r>
      <w:proofErr w:type="gramEnd"/>
      <w:r w:rsidRPr="0018625D">
        <w:rPr>
          <w:rFonts w:ascii="Calibri" w:hAnsi="Calibri" w:cs="Calibri"/>
          <w:sz w:val="24"/>
          <w:szCs w:val="24"/>
        </w:rPr>
        <w:t xml:space="preserve"> for instructional purposes and not for recreational or employment activities. </w:t>
      </w:r>
    </w:p>
    <w:p w:rsidR="000E7656" w:rsidRPr="0018625D" w:rsidRDefault="008601EA">
      <w:pPr>
        <w:spacing w:after="0"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CROW CREEK TRIBAL SCHOOLS has the right to recall and review the contents of the reports produced by the installed filtering software, which tracks usage data, time of day of access and captures </w:t>
      </w:r>
      <w:proofErr w:type="gramStart"/>
      <w:r w:rsidRPr="0018625D">
        <w:rPr>
          <w:rFonts w:ascii="Calibri" w:hAnsi="Calibri" w:cs="Calibri"/>
          <w:sz w:val="24"/>
          <w:szCs w:val="24"/>
        </w:rPr>
        <w:t>internet browsing</w:t>
      </w:r>
      <w:proofErr w:type="gramEnd"/>
      <w:r w:rsidRPr="0018625D">
        <w:rPr>
          <w:rFonts w:ascii="Calibri" w:hAnsi="Calibri" w:cs="Calibri"/>
          <w:sz w:val="24"/>
          <w:szCs w:val="24"/>
        </w:rPr>
        <w:t xml:space="preserve"> history. </w:t>
      </w:r>
    </w:p>
    <w:p w:rsidR="000E7656" w:rsidRPr="0018625D" w:rsidRDefault="000E7656" w:rsidP="00464BB7">
      <w:pPr>
        <w:spacing w:after="18" w:line="259" w:lineRule="auto"/>
        <w:ind w:left="0" w:right="0" w:firstLine="0"/>
        <w:jc w:val="left"/>
        <w:rPr>
          <w:rFonts w:ascii="Calibri" w:hAnsi="Calibri" w:cs="Calibri"/>
          <w:sz w:val="16"/>
          <w:szCs w:val="16"/>
        </w:rPr>
      </w:pP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CROW CREEK TRIBAL SCHOOLS has the right to recall and review the contents of the Student Device at any time including any personal information that may be stored on or accessible by the device. </w:t>
      </w:r>
    </w:p>
    <w:p w:rsidR="000E7656" w:rsidRPr="0018625D" w:rsidRDefault="008601EA">
      <w:pPr>
        <w:spacing w:after="15"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Device use unrelated to the CROW CREEK TRIBAL SCHOOLS educational program (including but not limited to downloading of personal games or music, and installing additional applications) </w:t>
      </w:r>
      <w:proofErr w:type="gramStart"/>
      <w:r w:rsidRPr="0018625D">
        <w:rPr>
          <w:rFonts w:ascii="Calibri" w:hAnsi="Calibri" w:cs="Calibri"/>
          <w:sz w:val="24"/>
          <w:szCs w:val="24"/>
        </w:rPr>
        <w:t>are prohibited</w:t>
      </w:r>
      <w:proofErr w:type="gramEnd"/>
      <w:r w:rsidRPr="0018625D">
        <w:rPr>
          <w:rFonts w:ascii="Calibri" w:hAnsi="Calibri" w:cs="Calibri"/>
          <w:sz w:val="24"/>
          <w:szCs w:val="24"/>
        </w:rPr>
        <w:t xml:space="preserve">. </w:t>
      </w:r>
    </w:p>
    <w:p w:rsidR="000E7656" w:rsidRPr="0018625D" w:rsidRDefault="008601EA">
      <w:pPr>
        <w:spacing w:after="0"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Once the Student Device </w:t>
      </w:r>
      <w:proofErr w:type="gramStart"/>
      <w:r w:rsidRPr="0018625D">
        <w:rPr>
          <w:rFonts w:ascii="Calibri" w:hAnsi="Calibri" w:cs="Calibri"/>
          <w:sz w:val="24"/>
          <w:szCs w:val="24"/>
        </w:rPr>
        <w:t>is returned</w:t>
      </w:r>
      <w:proofErr w:type="gramEnd"/>
      <w:r w:rsidRPr="0018625D">
        <w:rPr>
          <w:rFonts w:ascii="Calibri" w:hAnsi="Calibri" w:cs="Calibri"/>
          <w:sz w:val="24"/>
          <w:szCs w:val="24"/>
        </w:rPr>
        <w:t xml:space="preserve">, data the student may have stored on the device will no longer be accessible. </w:t>
      </w:r>
    </w:p>
    <w:p w:rsidR="000E7656" w:rsidRPr="0018625D" w:rsidRDefault="008601EA">
      <w:pPr>
        <w:spacing w:after="18"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spacing w:after="2" w:line="237" w:lineRule="auto"/>
        <w:ind w:right="4" w:hanging="412"/>
        <w:rPr>
          <w:rFonts w:ascii="Calibri" w:hAnsi="Calibri" w:cs="Calibri"/>
          <w:sz w:val="24"/>
          <w:szCs w:val="24"/>
        </w:rPr>
      </w:pPr>
      <w:r w:rsidRPr="0018625D">
        <w:rPr>
          <w:rFonts w:ascii="Calibri" w:hAnsi="Calibri" w:cs="Calibri"/>
          <w:sz w:val="24"/>
          <w:szCs w:val="24"/>
        </w:rPr>
        <w:t xml:space="preserve">The Student Device comes equipped with an Internet content filtering service configured to limit student access to harmful and inappropriate Internet sites.  Parents and guardians are still responsible for monitoring their students’ use of the Device. </w:t>
      </w:r>
    </w:p>
    <w:p w:rsidR="000E7656" w:rsidRPr="0018625D" w:rsidRDefault="008601EA">
      <w:pPr>
        <w:spacing w:after="0"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0E7656" w:rsidRPr="0018625D" w:rsidRDefault="008601EA">
      <w:pPr>
        <w:numPr>
          <w:ilvl w:val="0"/>
          <w:numId w:val="1"/>
        </w:numPr>
        <w:ind w:right="4" w:hanging="412"/>
        <w:rPr>
          <w:rFonts w:ascii="Calibri" w:hAnsi="Calibri" w:cs="Calibri"/>
          <w:sz w:val="24"/>
          <w:szCs w:val="24"/>
        </w:rPr>
      </w:pPr>
      <w:r w:rsidRPr="0018625D">
        <w:rPr>
          <w:rFonts w:ascii="Calibri" w:hAnsi="Calibri" w:cs="Calibri"/>
          <w:sz w:val="24"/>
          <w:szCs w:val="24"/>
        </w:rPr>
        <w:t xml:space="preserve">The Student Device and accessories </w:t>
      </w:r>
      <w:proofErr w:type="gramStart"/>
      <w:r w:rsidRPr="0018625D">
        <w:rPr>
          <w:rFonts w:ascii="Calibri" w:hAnsi="Calibri" w:cs="Calibri"/>
          <w:sz w:val="24"/>
          <w:szCs w:val="24"/>
        </w:rPr>
        <w:t>will be surrendered</w:t>
      </w:r>
      <w:proofErr w:type="gramEnd"/>
      <w:r w:rsidRPr="0018625D">
        <w:rPr>
          <w:rFonts w:ascii="Calibri" w:hAnsi="Calibri" w:cs="Calibri"/>
          <w:sz w:val="24"/>
          <w:szCs w:val="24"/>
        </w:rPr>
        <w:t xml:space="preserve"> immediately upon request of the instructor or other school official. </w:t>
      </w:r>
    </w:p>
    <w:p w:rsidR="000E7656" w:rsidRPr="0018625D" w:rsidRDefault="008601EA">
      <w:pPr>
        <w:spacing w:after="0"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E66513" w:rsidRPr="0018625D" w:rsidRDefault="008601EA" w:rsidP="00E66513">
      <w:pPr>
        <w:numPr>
          <w:ilvl w:val="0"/>
          <w:numId w:val="1"/>
        </w:numPr>
        <w:ind w:right="4" w:hanging="412"/>
        <w:rPr>
          <w:rFonts w:ascii="Calibri" w:hAnsi="Calibri" w:cs="Calibri"/>
          <w:sz w:val="24"/>
          <w:szCs w:val="24"/>
        </w:rPr>
      </w:pPr>
      <w:r w:rsidRPr="0018625D">
        <w:rPr>
          <w:rFonts w:ascii="Calibri" w:hAnsi="Calibri" w:cs="Calibri"/>
          <w:sz w:val="24"/>
          <w:szCs w:val="24"/>
        </w:rPr>
        <w:t xml:space="preserve">Parent/Guardian and/or student accepts full responsibility for the Device.  Parent/Guardian agrees to reimburse the school for any damage caused as a result of student negligence or misconduct regardless of where the damage occurs </w:t>
      </w:r>
    </w:p>
    <w:p w:rsidR="000E7656" w:rsidRPr="0018625D" w:rsidRDefault="008601EA" w:rsidP="00464BB7">
      <w:pPr>
        <w:spacing w:after="19" w:line="259" w:lineRule="auto"/>
        <w:ind w:left="0" w:right="0" w:firstLine="0"/>
        <w:jc w:val="left"/>
        <w:rPr>
          <w:rFonts w:ascii="Calibri" w:hAnsi="Calibri" w:cs="Calibri"/>
          <w:sz w:val="16"/>
          <w:szCs w:val="16"/>
        </w:rPr>
      </w:pPr>
      <w:r w:rsidRPr="0018625D">
        <w:rPr>
          <w:rFonts w:ascii="Calibri" w:hAnsi="Calibri" w:cs="Calibri"/>
          <w:sz w:val="24"/>
          <w:szCs w:val="24"/>
        </w:rPr>
        <w:t xml:space="preserve"> </w:t>
      </w:r>
    </w:p>
    <w:p w:rsidR="0018625D" w:rsidRDefault="008601EA" w:rsidP="0018625D">
      <w:pPr>
        <w:numPr>
          <w:ilvl w:val="0"/>
          <w:numId w:val="1"/>
        </w:numPr>
        <w:ind w:right="4" w:hanging="412"/>
        <w:rPr>
          <w:rFonts w:ascii="Calibri" w:hAnsi="Calibri" w:cs="Calibri"/>
          <w:b/>
          <w:sz w:val="24"/>
          <w:szCs w:val="24"/>
        </w:rPr>
      </w:pPr>
      <w:r w:rsidRPr="0018625D">
        <w:rPr>
          <w:rFonts w:ascii="Calibri" w:hAnsi="Calibri" w:cs="Calibri"/>
          <w:sz w:val="24"/>
          <w:szCs w:val="24"/>
        </w:rPr>
        <w:t>Parent /Guardian will reimburse</w:t>
      </w:r>
      <w:r w:rsidR="00E66513" w:rsidRPr="0018625D">
        <w:rPr>
          <w:rFonts w:ascii="Calibri" w:hAnsi="Calibri" w:cs="Calibri"/>
          <w:sz w:val="24"/>
          <w:szCs w:val="24"/>
          <w:u w:val="single" w:color="000000"/>
        </w:rPr>
        <w:t xml:space="preserve"> Crow Creek Tribal Schools</w:t>
      </w:r>
      <w:r w:rsidR="00E66513" w:rsidRPr="0018625D">
        <w:rPr>
          <w:rFonts w:ascii="Calibri" w:hAnsi="Calibri" w:cs="Calibri"/>
          <w:sz w:val="24"/>
          <w:szCs w:val="24"/>
        </w:rPr>
        <w:t xml:space="preserve"> for the cost of a replacement should the Student Device be lost, stolen or damaged.  The costs incurred will not exceed the original cost of the device and its accessories. In the case of lost, stolen or damaged equipment, parent/student agrees to contact the school within five business days so that appropriate procedures </w:t>
      </w:r>
      <w:proofErr w:type="gramStart"/>
      <w:r w:rsidR="00E66513" w:rsidRPr="0018625D">
        <w:rPr>
          <w:rFonts w:ascii="Calibri" w:hAnsi="Calibri" w:cs="Calibri"/>
          <w:sz w:val="24"/>
          <w:szCs w:val="24"/>
        </w:rPr>
        <w:t>can be put</w:t>
      </w:r>
      <w:proofErr w:type="gramEnd"/>
      <w:r w:rsidR="00E66513" w:rsidRPr="0018625D">
        <w:rPr>
          <w:rFonts w:ascii="Calibri" w:hAnsi="Calibri" w:cs="Calibri"/>
          <w:sz w:val="24"/>
          <w:szCs w:val="24"/>
        </w:rPr>
        <w:t xml:space="preserve"> into action to ensure replacement.  If a device is lost or stolen and the replacement cost creates a financial hardship, the parent/guardian must contact the student’s counselor to determine a solution to this difficulty.</w:t>
      </w:r>
      <w:r w:rsidR="0018625D">
        <w:rPr>
          <w:rFonts w:ascii="Calibri" w:hAnsi="Calibri" w:cs="Calibri"/>
          <w:sz w:val="24"/>
          <w:szCs w:val="24"/>
        </w:rPr>
        <w:t xml:space="preserve">  </w:t>
      </w:r>
      <w:r w:rsidR="0018625D" w:rsidRPr="0018625D">
        <w:rPr>
          <w:rFonts w:ascii="Calibri" w:hAnsi="Calibri" w:cs="Calibri"/>
          <w:b/>
          <w:sz w:val="24"/>
          <w:szCs w:val="24"/>
        </w:rPr>
        <w:t xml:space="preserve">Payroll </w:t>
      </w:r>
      <w:proofErr w:type="spellStart"/>
      <w:r w:rsidR="0018625D" w:rsidRPr="0018625D">
        <w:rPr>
          <w:rFonts w:ascii="Calibri" w:hAnsi="Calibri" w:cs="Calibri"/>
          <w:b/>
          <w:sz w:val="24"/>
          <w:szCs w:val="24"/>
        </w:rPr>
        <w:t>decuctions</w:t>
      </w:r>
      <w:proofErr w:type="spellEnd"/>
      <w:r w:rsidR="0018625D" w:rsidRPr="0018625D">
        <w:rPr>
          <w:rFonts w:ascii="Calibri" w:hAnsi="Calibri" w:cs="Calibri"/>
          <w:b/>
          <w:sz w:val="24"/>
          <w:szCs w:val="24"/>
        </w:rPr>
        <w:t xml:space="preserve"> </w:t>
      </w:r>
      <w:proofErr w:type="gramStart"/>
      <w:r w:rsidR="0018625D" w:rsidRPr="0018625D">
        <w:rPr>
          <w:rFonts w:ascii="Calibri" w:hAnsi="Calibri" w:cs="Calibri"/>
          <w:b/>
          <w:sz w:val="24"/>
          <w:szCs w:val="24"/>
        </w:rPr>
        <w:t>will be used</w:t>
      </w:r>
      <w:proofErr w:type="gramEnd"/>
      <w:r w:rsidR="0018625D" w:rsidRPr="0018625D">
        <w:rPr>
          <w:rFonts w:ascii="Calibri" w:hAnsi="Calibri" w:cs="Calibri"/>
          <w:b/>
          <w:sz w:val="24"/>
          <w:szCs w:val="24"/>
        </w:rPr>
        <w:t xml:space="preserve"> for Reimbursement unless other arrangements are made.</w:t>
      </w:r>
    </w:p>
    <w:p w:rsidR="0018625D" w:rsidRDefault="00F47577" w:rsidP="0018625D">
      <w:pPr>
        <w:ind w:left="0" w:right="4" w:firstLine="0"/>
        <w:rPr>
          <w:rFonts w:ascii="Calibri" w:hAnsi="Calibri" w:cs="Calibri"/>
          <w:b/>
          <w:sz w:val="24"/>
          <w:szCs w:val="24"/>
        </w:rPr>
      </w:pPr>
      <w:r w:rsidRPr="0018625D">
        <w:rPr>
          <w:rFonts w:ascii="Calibri" w:hAnsi="Calibri" w:cs="Calibri"/>
          <w:sz w:val="24"/>
          <w:szCs w:val="24"/>
        </w:rPr>
        <w:tab/>
      </w:r>
    </w:p>
    <w:p w:rsidR="00FB6409" w:rsidRPr="0018625D" w:rsidRDefault="00FB6409" w:rsidP="0018625D">
      <w:pPr>
        <w:ind w:left="0" w:right="4" w:firstLine="0"/>
        <w:rPr>
          <w:rFonts w:ascii="Calibri" w:hAnsi="Calibri" w:cs="Calibri"/>
          <w:b/>
          <w:sz w:val="24"/>
          <w:szCs w:val="24"/>
        </w:rPr>
      </w:pPr>
      <w:r w:rsidRPr="0018625D">
        <w:rPr>
          <w:rFonts w:ascii="Calibri" w:hAnsi="Calibri" w:cs="Calibri"/>
          <w:sz w:val="24"/>
          <w:szCs w:val="24"/>
        </w:rPr>
        <w:t xml:space="preserve">________________________________                   </w:t>
      </w:r>
      <w:r w:rsidR="0018625D">
        <w:rPr>
          <w:rFonts w:ascii="Calibri" w:hAnsi="Calibri" w:cs="Calibri"/>
          <w:sz w:val="24"/>
          <w:szCs w:val="24"/>
        </w:rPr>
        <w:t xml:space="preserve">    </w:t>
      </w:r>
      <w:r w:rsidRPr="0018625D">
        <w:rPr>
          <w:rFonts w:ascii="Calibri" w:hAnsi="Calibri" w:cs="Calibri"/>
          <w:sz w:val="24"/>
          <w:szCs w:val="24"/>
        </w:rPr>
        <w:t xml:space="preserve"> ______________________________</w:t>
      </w:r>
    </w:p>
    <w:p w:rsidR="000E7656" w:rsidRPr="0018625D" w:rsidRDefault="00FB6409" w:rsidP="0018625D">
      <w:pPr>
        <w:tabs>
          <w:tab w:val="center" w:pos="1756"/>
          <w:tab w:val="center" w:pos="3827"/>
          <w:tab w:val="center" w:pos="7219"/>
          <w:tab w:val="center" w:pos="9894"/>
        </w:tabs>
        <w:ind w:left="0" w:right="0" w:firstLine="0"/>
        <w:jc w:val="left"/>
        <w:rPr>
          <w:rFonts w:ascii="Calibri" w:hAnsi="Calibri" w:cs="Calibri"/>
          <w:sz w:val="24"/>
          <w:szCs w:val="24"/>
        </w:rPr>
      </w:pPr>
      <w:r w:rsidRPr="0018625D">
        <w:rPr>
          <w:rFonts w:ascii="Calibri" w:hAnsi="Calibri" w:cs="Calibri"/>
          <w:sz w:val="24"/>
          <w:szCs w:val="24"/>
        </w:rPr>
        <w:tab/>
      </w:r>
      <w:r w:rsidR="0018625D">
        <w:rPr>
          <w:rFonts w:ascii="Calibri" w:hAnsi="Calibri" w:cs="Calibri"/>
          <w:sz w:val="24"/>
          <w:szCs w:val="24"/>
        </w:rPr>
        <w:t>S</w:t>
      </w:r>
      <w:r w:rsidR="008601EA" w:rsidRPr="0018625D">
        <w:rPr>
          <w:rFonts w:ascii="Calibri" w:hAnsi="Calibri" w:cs="Calibri"/>
          <w:sz w:val="24"/>
          <w:szCs w:val="24"/>
        </w:rPr>
        <w:t>tudent</w:t>
      </w:r>
      <w:r w:rsidR="0018625D">
        <w:rPr>
          <w:rFonts w:ascii="Calibri" w:hAnsi="Calibri" w:cs="Calibri"/>
          <w:sz w:val="24"/>
          <w:szCs w:val="24"/>
        </w:rPr>
        <w:t xml:space="preserve"> Signature</w:t>
      </w:r>
      <w:r w:rsidR="008601EA" w:rsidRPr="0018625D">
        <w:rPr>
          <w:rFonts w:ascii="Calibri" w:hAnsi="Calibri" w:cs="Calibri"/>
          <w:sz w:val="24"/>
          <w:szCs w:val="24"/>
        </w:rPr>
        <w:t xml:space="preserve"> </w:t>
      </w:r>
      <w:r w:rsidRPr="0018625D">
        <w:rPr>
          <w:rFonts w:ascii="Calibri" w:hAnsi="Calibri" w:cs="Calibri"/>
          <w:sz w:val="24"/>
          <w:szCs w:val="24"/>
        </w:rPr>
        <w:tab/>
        <w:t xml:space="preserve">                             </w:t>
      </w:r>
      <w:r w:rsidR="00E66513" w:rsidRPr="0018625D">
        <w:rPr>
          <w:rFonts w:ascii="Calibri" w:hAnsi="Calibri" w:cs="Calibri"/>
          <w:sz w:val="24"/>
          <w:szCs w:val="24"/>
        </w:rPr>
        <w:t xml:space="preserve">                </w:t>
      </w:r>
      <w:r w:rsidR="0018625D">
        <w:rPr>
          <w:rFonts w:ascii="Calibri" w:hAnsi="Calibri" w:cs="Calibri"/>
          <w:sz w:val="24"/>
          <w:szCs w:val="24"/>
        </w:rPr>
        <w:t xml:space="preserve"> </w:t>
      </w:r>
      <w:r w:rsidR="00E66513" w:rsidRPr="0018625D">
        <w:rPr>
          <w:rFonts w:ascii="Calibri" w:hAnsi="Calibri" w:cs="Calibri"/>
          <w:sz w:val="24"/>
          <w:szCs w:val="24"/>
        </w:rPr>
        <w:t>Student Signature Date</w:t>
      </w:r>
      <w:r w:rsidR="008601EA" w:rsidRPr="0018625D">
        <w:rPr>
          <w:rFonts w:ascii="Calibri" w:hAnsi="Calibri" w:cs="Calibri"/>
          <w:sz w:val="24"/>
          <w:szCs w:val="24"/>
        </w:rPr>
        <w:tab/>
      </w:r>
      <w:r w:rsidRPr="0018625D">
        <w:rPr>
          <w:rFonts w:ascii="Calibri" w:hAnsi="Calibri" w:cs="Calibri"/>
          <w:sz w:val="24"/>
          <w:szCs w:val="24"/>
        </w:rPr>
        <w:tab/>
        <w:t xml:space="preserve"> </w:t>
      </w:r>
      <w:r w:rsidR="008601EA" w:rsidRPr="0018625D">
        <w:rPr>
          <w:rFonts w:ascii="Calibri" w:hAnsi="Calibri" w:cs="Calibri"/>
          <w:sz w:val="24"/>
          <w:szCs w:val="24"/>
        </w:rPr>
        <w:t xml:space="preserve">                                                                     </w:t>
      </w:r>
    </w:p>
    <w:p w:rsidR="000E7656" w:rsidRPr="0018625D" w:rsidRDefault="008601EA">
      <w:pPr>
        <w:spacing w:after="8" w:line="259" w:lineRule="auto"/>
        <w:ind w:left="468" w:right="0" w:firstLine="0"/>
        <w:jc w:val="left"/>
        <w:rPr>
          <w:rFonts w:ascii="Calibri" w:hAnsi="Calibri" w:cs="Calibri"/>
          <w:sz w:val="24"/>
          <w:szCs w:val="24"/>
        </w:rPr>
      </w:pPr>
      <w:r w:rsidRPr="0018625D">
        <w:rPr>
          <w:rFonts w:ascii="Calibri" w:eastAsia="Calibri" w:hAnsi="Calibri" w:cs="Calibri"/>
          <w:noProof/>
          <w:sz w:val="24"/>
          <w:szCs w:val="24"/>
        </w:rPr>
        <mc:AlternateContent>
          <mc:Choice Requires="wpg">
            <w:drawing>
              <wp:inline distT="0" distB="0" distL="0" distR="0">
                <wp:extent cx="5839206" cy="5334"/>
                <wp:effectExtent l="0" t="0" r="0" b="0"/>
                <wp:docPr id="1539" name="Group 1539"/>
                <wp:cNvGraphicFramePr/>
                <a:graphic xmlns:a="http://schemas.openxmlformats.org/drawingml/2006/main">
                  <a:graphicData uri="http://schemas.microsoft.com/office/word/2010/wordprocessingGroup">
                    <wpg:wgp>
                      <wpg:cNvGrpSpPr/>
                      <wpg:grpSpPr>
                        <a:xfrm>
                          <a:off x="0" y="0"/>
                          <a:ext cx="5839206" cy="5334"/>
                          <a:chOff x="0" y="0"/>
                          <a:chExt cx="5839206" cy="5334"/>
                        </a:xfrm>
                      </wpg:grpSpPr>
                      <wps:wsp>
                        <wps:cNvPr id="2243" name="Shape 2243"/>
                        <wps:cNvSpPr/>
                        <wps:spPr>
                          <a:xfrm>
                            <a:off x="0" y="0"/>
                            <a:ext cx="2803398" cy="9144"/>
                          </a:xfrm>
                          <a:custGeom>
                            <a:avLst/>
                            <a:gdLst/>
                            <a:ahLst/>
                            <a:cxnLst/>
                            <a:rect l="0" t="0" r="0" b="0"/>
                            <a:pathLst>
                              <a:path w="2803398" h="9144">
                                <a:moveTo>
                                  <a:pt x="0" y="0"/>
                                </a:moveTo>
                                <a:lnTo>
                                  <a:pt x="2803398" y="0"/>
                                </a:lnTo>
                                <a:lnTo>
                                  <a:pt x="2803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 name="Shape 2244"/>
                        <wps:cNvSpPr/>
                        <wps:spPr>
                          <a:xfrm>
                            <a:off x="2971800" y="0"/>
                            <a:ext cx="2867406" cy="9144"/>
                          </a:xfrm>
                          <a:custGeom>
                            <a:avLst/>
                            <a:gdLst/>
                            <a:ahLst/>
                            <a:cxnLst/>
                            <a:rect l="0" t="0" r="0" b="0"/>
                            <a:pathLst>
                              <a:path w="2867406" h="9144">
                                <a:moveTo>
                                  <a:pt x="0" y="0"/>
                                </a:moveTo>
                                <a:lnTo>
                                  <a:pt x="2867406" y="0"/>
                                </a:lnTo>
                                <a:lnTo>
                                  <a:pt x="2867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9" style="width:459.78pt;height:0.419983pt;mso-position-horizontal-relative:char;mso-position-vertical-relative:line" coordsize="58392,53">
                <v:shape id="Shape 2245" style="position:absolute;width:28033;height:91;left:0;top:0;" coordsize="2803398,9144" path="m0,0l2803398,0l2803398,9144l0,9144l0,0">
                  <v:stroke weight="0pt" endcap="flat" joinstyle="miter" miterlimit="10" on="false" color="#000000" opacity="0"/>
                  <v:fill on="true" color="#000000"/>
                </v:shape>
                <v:shape id="Shape 2246" style="position:absolute;width:28674;height:91;left:29718;top:0;" coordsize="2867406,9144" path="m0,0l2867406,0l2867406,9144l0,9144l0,0">
                  <v:stroke weight="0pt" endcap="flat" joinstyle="miter" miterlimit="10" on="false" color="#000000" opacity="0"/>
                  <v:fill on="true" color="#000000"/>
                </v:shape>
              </v:group>
            </w:pict>
          </mc:Fallback>
        </mc:AlternateContent>
      </w:r>
    </w:p>
    <w:p w:rsidR="000E7656" w:rsidRPr="0018625D" w:rsidRDefault="008601EA" w:rsidP="0018625D">
      <w:pPr>
        <w:ind w:left="10" w:right="4"/>
        <w:rPr>
          <w:rFonts w:ascii="Britannic Bold" w:hAnsi="Britannic Bold"/>
          <w:sz w:val="24"/>
          <w:szCs w:val="24"/>
        </w:rPr>
      </w:pPr>
      <w:r w:rsidRPr="0018625D">
        <w:rPr>
          <w:rFonts w:ascii="Calibri" w:hAnsi="Calibri" w:cs="Calibri"/>
          <w:sz w:val="24"/>
          <w:szCs w:val="24"/>
        </w:rPr>
        <w:t xml:space="preserve">         Pa</w:t>
      </w:r>
      <w:r w:rsidR="00E66513" w:rsidRPr="0018625D">
        <w:rPr>
          <w:rFonts w:ascii="Calibri" w:hAnsi="Calibri" w:cs="Calibri"/>
          <w:sz w:val="24"/>
          <w:szCs w:val="24"/>
        </w:rPr>
        <w:t xml:space="preserve">rent or Guardian Signature </w:t>
      </w:r>
      <w:r w:rsidR="00FB6409" w:rsidRPr="0018625D">
        <w:rPr>
          <w:rFonts w:ascii="Calibri" w:hAnsi="Calibri" w:cs="Calibri"/>
          <w:sz w:val="24"/>
          <w:szCs w:val="24"/>
        </w:rPr>
        <w:t xml:space="preserve">                            </w:t>
      </w:r>
      <w:r w:rsidR="0018625D">
        <w:rPr>
          <w:rFonts w:ascii="Calibri" w:hAnsi="Calibri" w:cs="Calibri"/>
          <w:sz w:val="24"/>
          <w:szCs w:val="24"/>
        </w:rPr>
        <w:t xml:space="preserve">     Student Signature Date</w:t>
      </w:r>
    </w:p>
    <w:sectPr w:rsidR="000E7656" w:rsidRPr="0018625D" w:rsidSect="00E6651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64801"/>
    <w:multiLevelType w:val="hybridMultilevel"/>
    <w:tmpl w:val="3B58164E"/>
    <w:lvl w:ilvl="0" w:tplc="33745110">
      <w:start w:val="1"/>
      <w:numFmt w:val="decimal"/>
      <w:lvlText w:val="%1."/>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6915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34C6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EEE0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5EE2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08F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F415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E9C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269C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AC0FD4"/>
    <w:multiLevelType w:val="hybridMultilevel"/>
    <w:tmpl w:val="C1520912"/>
    <w:lvl w:ilvl="0" w:tplc="6488436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34EE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F899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EB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221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48564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5E0A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82F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4451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56"/>
    <w:rsid w:val="000E7656"/>
    <w:rsid w:val="0018625D"/>
    <w:rsid w:val="00464BB7"/>
    <w:rsid w:val="008601EA"/>
    <w:rsid w:val="00C74CC8"/>
    <w:rsid w:val="00E66513"/>
    <w:rsid w:val="00F47577"/>
    <w:rsid w:val="00FB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6588"/>
  <w15:docId w15:val="{A4DA75A3-BA81-44D7-8E9F-2999083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right="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Fallis, Vilas</dc:creator>
  <cp:keywords/>
  <cp:lastModifiedBy>Fallis, Vilas</cp:lastModifiedBy>
  <cp:revision>7</cp:revision>
  <dcterms:created xsi:type="dcterms:W3CDTF">2021-08-16T19:11:00Z</dcterms:created>
  <dcterms:modified xsi:type="dcterms:W3CDTF">2021-08-17T15:57:00Z</dcterms:modified>
</cp:coreProperties>
</file>